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C37D3" w:rsidR="00613368" w:rsidP="4ACC1638" w:rsidRDefault="004B2335" w14:textId="1910190C" w14:paraId="53B8848F" w14:noSpellErr="1">
      <w:pPr>
        <w:rPr>
          <w:rFonts w:ascii="Garamond" w:hAnsi="Garamond"/>
          <w:b w:val="1"/>
          <w:bCs w:val="1"/>
        </w:rPr>
      </w:pPr>
      <w:r w:rsidRPr="000C37D3">
        <w:rPr>
          <w:rFonts w:ascii="Garamond" w:hAnsi="Garamond"/>
          <w:noProof/>
        </w:rPr>
        <w:drawing>
          <wp:anchor distT="0" distB="0" distL="0" distR="0" simplePos="0" relativeHeight="251661824" behindDoc="1" locked="0" layoutInCell="1" allowOverlap="1" wp14:anchorId="790606A6" wp14:editId="199D978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ACC1638" w:rsidR="4ACC1638">
        <w:rPr>
          <w:rFonts w:ascii="Garamond" w:hAnsi="Garamond"/>
          <w:b w:val="1"/>
          <w:bCs w:val="1"/>
        </w:rPr>
        <w:t/>
      </w:r>
    </w:p>
    <w:p w:rsidRPr="000C37D3" w:rsidR="003E4547" w:rsidP="003E4547" w:rsidRDefault="003E4547" w14:paraId="68C253D7" w14:textId="77777777">
      <w:pPr>
        <w:jc w:val="center"/>
        <w:rPr>
          <w:rFonts w:ascii="Garamond" w:hAnsi="Garamond" w:cs="Arial"/>
          <w:b/>
        </w:rPr>
      </w:pPr>
      <w:r w:rsidRPr="000C37D3">
        <w:rPr>
          <w:rFonts w:ascii="Garamond" w:hAnsi="Garamond" w:cs="Arial"/>
          <w:b/>
        </w:rPr>
        <w:t>Committee on Non-Tenure-Track Faculty</w:t>
      </w:r>
    </w:p>
    <w:p w:rsidRPr="000C37D3" w:rsidR="003E4547" w:rsidP="003E4547" w:rsidRDefault="003E4547" w14:paraId="02173C8C" w14:textId="7777777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Minutes</w:t>
      </w:r>
    </w:p>
    <w:p w:rsidRPr="000C37D3" w:rsidR="002D3AC2" w:rsidP="002D3AC2" w:rsidRDefault="002D3AC2" w14:paraId="0B4FCB42" w14:textId="77777777">
      <w:pPr>
        <w:jc w:val="center"/>
        <w:rPr>
          <w:rFonts w:ascii="Garamond" w:hAnsi="Garamond"/>
          <w:color w:val="000000"/>
        </w:rPr>
      </w:pPr>
      <w:r w:rsidRPr="000C37D3">
        <w:rPr>
          <w:rFonts w:ascii="Garamond" w:hAnsi="Garamond"/>
          <w:color w:val="212121"/>
        </w:rPr>
        <w:t xml:space="preserve">Tuesday, </w:t>
      </w:r>
      <w:r>
        <w:rPr>
          <w:rFonts w:ascii="Garamond" w:hAnsi="Garamond"/>
          <w:color w:val="212121"/>
        </w:rPr>
        <w:t>March 5,</w:t>
      </w:r>
      <w:r w:rsidRPr="000C37D3">
        <w:rPr>
          <w:rFonts w:ascii="Garamond" w:hAnsi="Garamond"/>
          <w:color w:val="212121"/>
        </w:rPr>
        <w:t xml:space="preserve"> 1:30-3:00pm</w:t>
      </w:r>
    </w:p>
    <w:p w:rsidR="002D3AC2" w:rsidP="002D3AC2" w:rsidRDefault="002D3AC2" w14:paraId="0F35539C" w14:textId="77777777">
      <w:pPr>
        <w:jc w:val="center"/>
        <w:rPr>
          <w:rFonts w:ascii="Garamond" w:hAnsi="Garamond" w:cs="Arial"/>
        </w:rPr>
      </w:pPr>
      <w:r w:rsidRPr="000C37D3">
        <w:rPr>
          <w:rFonts w:ascii="Garamond" w:hAnsi="Garamond" w:cs="Arial"/>
        </w:rPr>
        <w:t>392 Lory Student Center</w:t>
      </w:r>
    </w:p>
    <w:p w:rsidR="002D3AC2" w:rsidP="002D3AC2" w:rsidRDefault="002D3AC2" w14:paraId="0BD536BB" w14:textId="77777777">
      <w:pPr>
        <w:jc w:val="center"/>
        <w:rPr>
          <w:rFonts w:ascii="Garamond" w:hAnsi="Garamond" w:cs="Arial"/>
        </w:rPr>
      </w:pPr>
    </w:p>
    <w:p w:rsidR="002D3AC2" w:rsidP="002D3AC2" w:rsidRDefault="002D3AC2" w14:paraId="0DA15A1C" w14:textId="77777777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Attendees: Jenny Morse, Leslie Stone-Roy, Suellen Melzer, Leann Kaiser, </w:t>
      </w:r>
      <w:r w:rsidRPr="00DD7316">
        <w:rPr>
          <w:rFonts w:ascii="Garamond" w:hAnsi="Garamond" w:cs="Arial"/>
        </w:rPr>
        <w:t>Dan Baker</w:t>
      </w:r>
      <w:r>
        <w:rPr>
          <w:rFonts w:ascii="Garamond" w:hAnsi="Garamond" w:cs="Arial"/>
        </w:rPr>
        <w:t xml:space="preserve">, Natalie </w:t>
      </w:r>
      <w:proofErr w:type="spellStart"/>
      <w:r>
        <w:rPr>
          <w:rFonts w:ascii="Garamond" w:hAnsi="Garamond" w:cs="Arial"/>
        </w:rPr>
        <w:t>Ooi</w:t>
      </w:r>
      <w:proofErr w:type="spellEnd"/>
      <w:r>
        <w:rPr>
          <w:rFonts w:ascii="Garamond" w:hAnsi="Garamond" w:cs="Arial"/>
        </w:rPr>
        <w:t xml:space="preserve">, Mary Van Buren, Steve Benoit, Marie </w:t>
      </w:r>
      <w:proofErr w:type="spellStart"/>
      <w:r>
        <w:rPr>
          <w:rFonts w:ascii="Garamond" w:hAnsi="Garamond" w:cs="Arial"/>
        </w:rPr>
        <w:t>Legare</w:t>
      </w:r>
      <w:proofErr w:type="spellEnd"/>
    </w:p>
    <w:p w:rsidR="002D3AC2" w:rsidP="002D3AC2" w:rsidRDefault="002D3AC2" w14:paraId="020AA42A" w14:textId="77777777">
      <w:pPr>
        <w:rPr>
          <w:rFonts w:ascii="Garamond" w:hAnsi="Garamond" w:cs="Arial"/>
        </w:rPr>
      </w:pPr>
    </w:p>
    <w:p w:rsidRPr="003C7ED5" w:rsidR="002D3AC2" w:rsidP="002D3AC2" w:rsidRDefault="002D3AC2" w14:paraId="6D489760" w14:textId="77777777">
      <w:pPr>
        <w:rPr>
          <w:rFonts w:ascii="Garamond" w:hAnsi="Garamond" w:cs="Arial"/>
        </w:rPr>
      </w:pPr>
      <w:r>
        <w:rPr>
          <w:rFonts w:ascii="Garamond" w:hAnsi="Garamond" w:cs="Arial"/>
        </w:rPr>
        <w:t>Meeting Began: 1:39</w:t>
      </w:r>
    </w:p>
    <w:p w:rsidRPr="000C37D3" w:rsidR="002D3AC2" w:rsidP="002D3AC2" w:rsidRDefault="002D3AC2" w14:paraId="14E43FF5" w14:textId="77777777">
      <w:pPr>
        <w:jc w:val="center"/>
        <w:rPr>
          <w:rFonts w:ascii="Garamond" w:hAnsi="Garamond" w:cs="Arial"/>
        </w:rPr>
      </w:pPr>
    </w:p>
    <w:p w:rsidRPr="000C37D3" w:rsidR="002D3AC2" w:rsidP="4ACC1638" w:rsidRDefault="002D3AC2" w14:paraId="13764AC9" w14:textId="77777777">
      <w:pPr>
        <w:pStyle w:val="ListParagraph"/>
        <w:numPr>
          <w:ilvl w:val="0"/>
          <w:numId w:val="32"/>
        </w:numPr>
        <w:contextualSpacing w:val="0"/>
        <w:rPr>
          <w:rFonts w:ascii="Garamond" w:hAnsi="Garamond" w:cs="Arial"/>
          <w:b w:val="1"/>
          <w:bCs w:val="1"/>
        </w:rPr>
      </w:pPr>
      <w:r w:rsidRPr="4ACC1638" w:rsidR="4ACC1638">
        <w:rPr>
          <w:rFonts w:ascii="Garamond" w:hAnsi="Garamond" w:cs="Arial"/>
          <w:b w:val="1"/>
          <w:bCs w:val="1"/>
        </w:rPr>
        <w:t>MINUTES TO BE APPROVED</w:t>
      </w:r>
    </w:p>
    <w:p w:rsidRPr="000C37D3" w:rsidR="002D3AC2" w:rsidP="002D3AC2" w:rsidRDefault="002D3AC2" w14:paraId="3C1FBE03" w14:textId="77777777">
      <w:pPr>
        <w:pStyle w:val="ListParagraph"/>
        <w:numPr>
          <w:ilvl w:val="1"/>
          <w:numId w:val="32"/>
        </w:numPr>
        <w:rPr>
          <w:rFonts w:ascii="Garamond" w:hAnsi="Garamond" w:cs="Arial"/>
        </w:rPr>
      </w:pPr>
      <w:proofErr w:type="spellStart"/>
      <w:r w:rsidRPr="4ACC1638" w:rsidR="4ACC1638">
        <w:rPr>
          <w:rFonts w:ascii="Garamond" w:hAnsi="Garamond" w:cs="Arial"/>
        </w:rPr>
        <w:t>CoNTTF</w:t>
      </w:r>
      <w:proofErr w:type="spellEnd"/>
      <w:r w:rsidRPr="4ACC1638" w:rsidR="4ACC1638">
        <w:rPr>
          <w:rFonts w:ascii="Garamond" w:hAnsi="Garamond" w:cs="Arial"/>
        </w:rPr>
        <w:t xml:space="preserve"> Meeting Minutes – </w:t>
      </w:r>
      <w:r w:rsidRPr="4ACC1638" w:rsidR="4ACC1638">
        <w:rPr>
          <w:rFonts w:ascii="Garamond" w:hAnsi="Garamond" w:cs="Arial"/>
        </w:rPr>
        <w:t>Feb 19, 2019 - approved</w:t>
      </w:r>
    </w:p>
    <w:p w:rsidRPr="000C37D3" w:rsidR="002D3AC2" w:rsidP="002D3AC2" w:rsidRDefault="002D3AC2" w14:paraId="28C94D63" w14:textId="77777777">
      <w:pPr>
        <w:pStyle w:val="ListParagraph"/>
        <w:contextualSpacing w:val="0"/>
        <w:rPr>
          <w:rFonts w:ascii="Garamond" w:hAnsi="Garamond" w:cs="Arial"/>
        </w:rPr>
      </w:pPr>
    </w:p>
    <w:p w:rsidRPr="000C37D3" w:rsidR="002D3AC2" w:rsidP="4ACC1638" w:rsidRDefault="002D3AC2" w14:paraId="4DAA8FB4" w14:textId="77777777">
      <w:pPr>
        <w:pStyle w:val="ListParagraph"/>
        <w:numPr>
          <w:ilvl w:val="0"/>
          <w:numId w:val="32"/>
        </w:numPr>
        <w:contextualSpacing w:val="0"/>
        <w:rPr>
          <w:rFonts w:ascii="Garamond" w:hAnsi="Garamond" w:cs="Arial"/>
          <w:b w:val="1"/>
          <w:bCs w:val="1"/>
        </w:rPr>
      </w:pPr>
      <w:r w:rsidRPr="4ACC1638" w:rsidR="4ACC1638">
        <w:rPr>
          <w:rFonts w:ascii="Garamond" w:hAnsi="Garamond" w:cs="Arial"/>
          <w:b w:val="1"/>
          <w:bCs w:val="1"/>
        </w:rPr>
        <w:t>CHAIR ANNOUNCEMENTS &amp; UPDATES</w:t>
      </w:r>
    </w:p>
    <w:p w:rsidRPr="00087746" w:rsidR="002D3AC2" w:rsidP="002D3AC2" w:rsidRDefault="002D3AC2" w14:paraId="2357C3D6" w14:textId="77777777">
      <w:pPr>
        <w:pStyle w:val="ListParagraph"/>
        <w:numPr>
          <w:ilvl w:val="1"/>
          <w:numId w:val="32"/>
        </w:numPr>
        <w:ind w:right="-360"/>
        <w:rPr>
          <w:rFonts w:ascii="Garamond" w:hAnsi="Garamond" w:cs="Arial"/>
        </w:rPr>
      </w:pPr>
      <w:r w:rsidRPr="000C37D3">
        <w:rPr>
          <w:rFonts w:ascii="Garamond" w:hAnsi="Garamond" w:cs="Arial"/>
        </w:rPr>
        <w:t xml:space="preserve">Meeting Minutes: </w:t>
      </w:r>
      <w:r>
        <w:rPr>
          <w:rFonts w:ascii="Garamond" w:hAnsi="Garamond" w:cs="Arial"/>
        </w:rPr>
        <w:t>Leann Kaiser</w:t>
      </w:r>
      <w:r w:rsidRPr="000C37D3">
        <w:rPr>
          <w:rFonts w:ascii="Garamond" w:hAnsi="Garamond" w:cs="Arial"/>
        </w:rPr>
        <w:tab/>
      </w:r>
      <w:r w:rsidRPr="000C37D3">
        <w:rPr>
          <w:rFonts w:ascii="Garamond" w:hAnsi="Garamond" w:cs="Arial"/>
        </w:rPr>
        <w:t xml:space="preserve">Minutes </w:t>
      </w:r>
      <w:r>
        <w:rPr>
          <w:rFonts w:ascii="Garamond" w:hAnsi="Garamond" w:cs="Arial"/>
        </w:rPr>
        <w:t>3</w:t>
      </w:r>
      <w:r w:rsidRPr="000C37D3">
        <w:rPr>
          <w:rFonts w:ascii="Garamond" w:hAnsi="Garamond" w:cs="Arial"/>
        </w:rPr>
        <w:t>/</w:t>
      </w:r>
      <w:r>
        <w:rPr>
          <w:rFonts w:ascii="Garamond" w:hAnsi="Garamond" w:cs="Arial"/>
        </w:rPr>
        <w:t>26</w:t>
      </w:r>
      <w:r w:rsidRPr="000C37D3">
        <w:rPr>
          <w:rFonts w:ascii="Garamond" w:hAnsi="Garamond" w:cs="Arial"/>
        </w:rPr>
        <w:t xml:space="preserve">: </w:t>
      </w:r>
      <w:r>
        <w:rPr>
          <w:rFonts w:ascii="Garamond" w:hAnsi="Garamond"/>
          <w:color w:val="212121"/>
        </w:rPr>
        <w:t>Leslie Stone-Roy</w:t>
      </w:r>
    </w:p>
    <w:p w:rsidR="002D3AC2" w:rsidP="002D3AC2" w:rsidRDefault="002D3AC2" w14:paraId="79009B3E" w14:textId="77777777">
      <w:pPr>
        <w:pStyle w:val="ListParagraph"/>
        <w:numPr>
          <w:ilvl w:val="1"/>
          <w:numId w:val="32"/>
        </w:numPr>
        <w:ind w:right="-36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Dan Bush confirmed for March 26</w:t>
      </w:r>
      <w:r w:rsidRPr="4ACC1638" w:rsidR="4ACC1638">
        <w:rPr>
          <w:rFonts w:ascii="Garamond" w:hAnsi="Garamond" w:cs="Arial"/>
          <w:vertAlign w:val="superscript"/>
        </w:rPr>
        <w:t>th</w:t>
      </w:r>
    </w:p>
    <w:p w:rsidRPr="00087746" w:rsidR="002D3AC2" w:rsidP="002D3AC2" w:rsidRDefault="002D3AC2" w14:paraId="275083B3" w14:textId="77777777">
      <w:pPr>
        <w:pStyle w:val="ListParagraph"/>
        <w:numPr>
          <w:ilvl w:val="1"/>
          <w:numId w:val="32"/>
        </w:numPr>
        <w:ind w:right="-36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Ashley Stokes confirmed for March 26</w:t>
      </w:r>
      <w:r w:rsidRPr="4ACC1638" w:rsidR="4ACC1638">
        <w:rPr>
          <w:rFonts w:ascii="Garamond" w:hAnsi="Garamond" w:cs="Arial"/>
          <w:vertAlign w:val="superscript"/>
        </w:rPr>
        <w:t>th</w:t>
      </w:r>
    </w:p>
    <w:p w:rsidRPr="000C37D3" w:rsidR="002D3AC2" w:rsidP="002D3AC2" w:rsidRDefault="002D3AC2" w14:paraId="56D92C56" w14:textId="77777777">
      <w:pPr>
        <w:ind w:right="-360"/>
        <w:rPr>
          <w:rFonts w:ascii="Garamond" w:hAnsi="Garamond" w:cs="Arial"/>
        </w:rPr>
      </w:pPr>
    </w:p>
    <w:p w:rsidRPr="000C37D3" w:rsidR="002D3AC2" w:rsidP="4ACC1638" w:rsidRDefault="002D3AC2" w14:paraId="6486D5ED" w14:textId="77777777">
      <w:pPr>
        <w:pStyle w:val="ListParagraph"/>
        <w:numPr>
          <w:ilvl w:val="0"/>
          <w:numId w:val="32"/>
        </w:numPr>
        <w:contextualSpacing w:val="0"/>
        <w:rPr>
          <w:rFonts w:ascii="Garamond" w:hAnsi="Garamond" w:cs="Arial"/>
          <w:b w:val="1"/>
          <w:bCs w:val="1"/>
        </w:rPr>
      </w:pPr>
      <w:r w:rsidRPr="4ACC1638" w:rsidR="4ACC1638">
        <w:rPr>
          <w:rFonts w:ascii="Garamond" w:hAnsi="Garamond" w:cs="Arial"/>
          <w:b w:val="1"/>
          <w:bCs w:val="1"/>
        </w:rPr>
        <w:t>ACTION ITEMS / DISCUSSION</w:t>
      </w:r>
    </w:p>
    <w:p w:rsidR="002D3AC2" w:rsidP="002D3AC2" w:rsidRDefault="002D3AC2" w14:paraId="23C9DA83" w14:textId="77777777">
      <w:pPr>
        <w:pStyle w:val="ListParagraph"/>
        <w:numPr>
          <w:ilvl w:val="1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 xml:space="preserve">Guest: Marie </w:t>
      </w:r>
      <w:proofErr w:type="spellStart"/>
      <w:r w:rsidRPr="4ACC1638" w:rsidR="4ACC1638">
        <w:rPr>
          <w:rFonts w:ascii="Garamond" w:hAnsi="Garamond" w:cs="Arial"/>
        </w:rPr>
        <w:t>Legare</w:t>
      </w:r>
      <w:proofErr w:type="spellEnd"/>
      <w:r w:rsidRPr="4ACC1638" w:rsidR="4ACC1638">
        <w:rPr>
          <w:rFonts w:ascii="Garamond" w:hAnsi="Garamond" w:cs="Arial"/>
        </w:rPr>
        <w:t xml:space="preserve"> (</w:t>
      </w:r>
      <w:proofErr w:type="spellStart"/>
      <w:r w:rsidRPr="4ACC1638" w:rsidR="4ACC1638">
        <w:rPr>
          <w:rFonts w:ascii="Garamond" w:hAnsi="Garamond" w:cs="Arial"/>
        </w:rPr>
        <w:t>CoRSAF</w:t>
      </w:r>
      <w:proofErr w:type="spellEnd"/>
      <w:r w:rsidRPr="4ACC1638" w:rsidR="4ACC1638">
        <w:rPr>
          <w:rFonts w:ascii="Garamond" w:hAnsi="Garamond" w:cs="Arial"/>
        </w:rPr>
        <w:t>)</w:t>
      </w:r>
    </w:p>
    <w:p w:rsidR="002D3AC2" w:rsidP="002D3AC2" w:rsidRDefault="002D3AC2" w14:paraId="11D09F45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March 5 Faculty Council NTTF Topics</w:t>
      </w:r>
    </w:p>
    <w:p w:rsidR="002D3AC2" w:rsidP="002D3AC2" w:rsidRDefault="002D3AC2" w14:paraId="0B7ADF14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E.12 (promotion): Will discuss service/outreach/engagement for all faculty.</w:t>
      </w:r>
    </w:p>
    <w:p w:rsidR="002D3AC2" w:rsidP="002D3AC2" w:rsidRDefault="002D3AC2" w14:paraId="03CCC0E9" w14:textId="26F93132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E.11 (early contract termination): Department heads need to inform faculty about the appeal process and timeline.</w:t>
      </w:r>
    </w:p>
    <w:p w:rsidR="002D3AC2" w:rsidP="002D3AC2" w:rsidRDefault="002D3AC2" w14:paraId="6111586D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 xml:space="preserve">E.12.1 (teaching and advising): </w:t>
      </w:r>
      <w:proofErr w:type="spellStart"/>
      <w:r w:rsidRPr="4ACC1638" w:rsidR="4ACC1638">
        <w:rPr>
          <w:rFonts w:ascii="Garamond" w:hAnsi="Garamond" w:cs="Arial"/>
        </w:rPr>
        <w:t>CoRSAF</w:t>
      </w:r>
      <w:proofErr w:type="spellEnd"/>
      <w:r w:rsidRPr="4ACC1638" w:rsidR="4ACC1638">
        <w:rPr>
          <w:rFonts w:ascii="Garamond" w:hAnsi="Garamond" w:cs="Arial"/>
        </w:rPr>
        <w:t xml:space="preserve"> is discussing with relevant campus groups what this section now says and what needs to be improved. Topics to address include:</w:t>
      </w:r>
    </w:p>
    <w:p w:rsidR="002D3AC2" w:rsidP="002D3AC2" w:rsidRDefault="002D3AC2" w14:paraId="717A26C2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Department codes should define what effective teaching is.  Should also provide guidelines for what meets/exceeds/superior means.</w:t>
      </w:r>
    </w:p>
    <w:p w:rsidR="002D3AC2" w:rsidP="002D3AC2" w:rsidRDefault="002D3AC2" w14:paraId="762DE685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Codes should define faculty effort for teaching loads.</w:t>
      </w:r>
    </w:p>
    <w:p w:rsidR="002D3AC2" w:rsidP="002D3AC2" w:rsidRDefault="002D3AC2" w14:paraId="59F17ADE" w14:textId="77777777">
      <w:pPr>
        <w:pStyle w:val="ListParagraph"/>
        <w:numPr>
          <w:ilvl w:val="3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Define contributions of faculty effort for undergraduate and graduate advising and mentoring and criteria for evaluating effective advising/mentoring.</w:t>
      </w:r>
    </w:p>
    <w:p w:rsidR="002D3AC2" w:rsidP="002D3AC2" w:rsidRDefault="002D3AC2" w14:paraId="20038EE9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Jenny: Concern in CLA that STAs cannot/will not be converted to a contract appointment. Marie: This is not the policy of the Faculty Manual.</w:t>
      </w:r>
    </w:p>
    <w:p w:rsidR="002D3AC2" w:rsidP="002D3AC2" w:rsidRDefault="002D3AC2" w14:paraId="438E4893" w14:textId="77777777">
      <w:pPr>
        <w:pStyle w:val="ListParagraph"/>
        <w:numPr>
          <w:ilvl w:val="2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Jenny: Concern that folks will be converted to lowest possible rank. Marie: This decision should be a discussion between a faculty member and the department head.</w:t>
      </w:r>
    </w:p>
    <w:p w:rsidR="002D3AC2" w:rsidP="002D3AC2" w:rsidRDefault="002D3AC2" w14:paraId="448317A1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Mary: (E.2.14.g)</w:t>
      </w:r>
      <w:r w:rsidRPr="4ACC1638" w:rsidR="4ACC1638">
        <w:rPr>
          <w:rFonts w:ascii="Garamond" w:hAnsi="Garamond" w:cs="Arial"/>
        </w:rPr>
        <w:t xml:space="preserve"> Concern that NTTF need to have at least 10 semesters as a continuing faculty before converting to contract. Jenny: This was meant to mean that a NTTF has </w:t>
      </w:r>
      <w:r w:rsidRPr="4ACC1638" w:rsidR="4ACC1638">
        <w:rPr>
          <w:rFonts w:ascii="Garamond" w:hAnsi="Garamond" w:cs="Arial"/>
        </w:rPr>
        <w:t xml:space="preserve">the right to request a contract after 10 </w:t>
      </w:r>
      <w:proofErr w:type="gramStart"/>
      <w:r w:rsidRPr="4ACC1638" w:rsidR="4ACC1638">
        <w:rPr>
          <w:rFonts w:ascii="Garamond" w:hAnsi="Garamond" w:cs="Arial"/>
        </w:rPr>
        <w:t>semesters, but</w:t>
      </w:r>
      <w:proofErr w:type="gramEnd"/>
      <w:r w:rsidRPr="4ACC1638" w:rsidR="4ACC1638">
        <w:rPr>
          <w:rFonts w:ascii="Garamond" w:hAnsi="Garamond" w:cs="Arial"/>
        </w:rPr>
        <w:t xml:space="preserve"> can be converted earlier.  </w:t>
      </w:r>
      <w:r w:rsidRPr="4ACC1638" w:rsidR="4ACC1638">
        <w:rPr>
          <w:rFonts w:ascii="Garamond" w:hAnsi="Garamond" w:cs="Arial"/>
        </w:rPr>
        <w:t xml:space="preserve">Marie: </w:t>
      </w:r>
      <w:r w:rsidRPr="4ACC1638" w:rsidR="4ACC1638">
        <w:rPr>
          <w:rFonts w:ascii="Garamond" w:hAnsi="Garamond" w:cs="Arial"/>
        </w:rPr>
        <w:t xml:space="preserve">This needs </w:t>
      </w:r>
      <w:r w:rsidRPr="4ACC1638" w:rsidR="4ACC1638">
        <w:rPr>
          <w:rFonts w:ascii="Garamond" w:hAnsi="Garamond" w:cs="Arial"/>
        </w:rPr>
        <w:t>to be clarified in the Faculty Manual.</w:t>
      </w:r>
    </w:p>
    <w:p w:rsidR="002D3AC2" w:rsidP="002D3AC2" w:rsidRDefault="002D3AC2" w14:paraId="742E485D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External Letters: Discussion on how external letters would work for NTTF promotion, if there would be another type of external criteria/measurement, or if this is necessary.</w:t>
      </w:r>
    </w:p>
    <w:p w:rsidRPr="00546CC4" w:rsidR="002D3AC2" w:rsidP="002D3AC2" w:rsidRDefault="002D3AC2" w14:paraId="2E9AFF90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Natalie: Concern that only faculty funded on 13 (RI) accounts will have money available for promotions (not 12 – online – accounts).</w:t>
      </w:r>
    </w:p>
    <w:p w:rsidRPr="009E4190" w:rsidR="002D3AC2" w:rsidP="002D3AC2" w:rsidRDefault="002D3AC2" w14:paraId="0B4B00D2" w14:textId="77777777">
      <w:pPr>
        <w:pStyle w:val="ListParagraph"/>
        <w:numPr>
          <w:ilvl w:val="1"/>
          <w:numId w:val="32"/>
        </w:numPr>
        <w:contextualSpacing w:val="0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Additional questions and concerns for Dan Bush at March 26</w:t>
      </w:r>
      <w:r w:rsidRPr="4ACC1638" w:rsidR="4ACC1638">
        <w:rPr>
          <w:rFonts w:ascii="Garamond" w:hAnsi="Garamond" w:cs="Arial"/>
          <w:vertAlign w:val="superscript"/>
        </w:rPr>
        <w:t>th</w:t>
      </w:r>
      <w:r w:rsidRPr="4ACC1638" w:rsidR="4ACC1638">
        <w:rPr>
          <w:rFonts w:ascii="Garamond" w:hAnsi="Garamond" w:cs="Arial"/>
        </w:rPr>
        <w:t xml:space="preserve"> meeting</w:t>
      </w:r>
    </w:p>
    <w:p w:rsidR="002D3AC2" w:rsidP="002D3AC2" w:rsidRDefault="002D3AC2" w14:paraId="576B3308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 xml:space="preserve">Possibly 350 NTTF eligible for promotion. </w:t>
      </w:r>
      <w:r w:rsidRPr="4ACC1638" w:rsidR="4ACC1638">
        <w:rPr>
          <w:rFonts w:ascii="Garamond" w:hAnsi="Garamond" w:cs="Arial"/>
        </w:rPr>
        <w:t>Dan Bush noted a c</w:t>
      </w:r>
      <w:r w:rsidRPr="4ACC1638" w:rsidR="4ACC1638">
        <w:rPr>
          <w:rFonts w:ascii="Garamond" w:hAnsi="Garamond" w:cs="Arial"/>
        </w:rPr>
        <w:t xml:space="preserve">oncern </w:t>
      </w:r>
      <w:r w:rsidRPr="4ACC1638" w:rsidR="4ACC1638">
        <w:rPr>
          <w:rFonts w:ascii="Garamond" w:hAnsi="Garamond" w:cs="Arial"/>
        </w:rPr>
        <w:t xml:space="preserve">(in an email response to Jenny) </w:t>
      </w:r>
      <w:r w:rsidRPr="4ACC1638" w:rsidR="4ACC1638">
        <w:rPr>
          <w:rFonts w:ascii="Garamond" w:hAnsi="Garamond" w:cs="Arial"/>
        </w:rPr>
        <w:t>that all 350 cannot be promoted in the same year (financially).</w:t>
      </w:r>
    </w:p>
    <w:p w:rsidRPr="008E31FB" w:rsidR="002D3AC2" w:rsidP="002D3AC2" w:rsidRDefault="002D3AC2" w14:paraId="4691A355" w14:textId="77777777">
      <w:pPr>
        <w:pStyle w:val="ListParagraph"/>
        <w:numPr>
          <w:ilvl w:val="3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 xml:space="preserve">Daniel: Number of NTTF, </w:t>
      </w:r>
      <w:proofErr w:type="spellStart"/>
      <w:proofErr w:type="gramStart"/>
      <w:r w:rsidRPr="4ACC1638" w:rsidR="4ACC1638">
        <w:rPr>
          <w:rFonts w:ascii="Garamond" w:hAnsi="Garamond" w:cs="Arial"/>
        </w:rPr>
        <w:t>non professor</w:t>
      </w:r>
      <w:proofErr w:type="gramEnd"/>
      <w:proofErr w:type="spellEnd"/>
      <w:r w:rsidRPr="4ACC1638" w:rsidR="4ACC1638">
        <w:rPr>
          <w:rFonts w:ascii="Garamond" w:hAnsi="Garamond" w:cs="Arial"/>
        </w:rPr>
        <w:t xml:space="preserve">, </w:t>
      </w:r>
      <w:proofErr w:type="spellStart"/>
      <w:r w:rsidRPr="4ACC1638" w:rsidR="4ACC1638">
        <w:rPr>
          <w:rFonts w:ascii="Garamond" w:hAnsi="Garamond" w:cs="Arial"/>
        </w:rPr>
        <w:t>non temporary</w:t>
      </w:r>
      <w:proofErr w:type="spellEnd"/>
      <w:r w:rsidRPr="4ACC1638" w:rsidR="4ACC1638">
        <w:rPr>
          <w:rFonts w:ascii="Garamond" w:hAnsi="Garamond" w:cs="Arial"/>
        </w:rPr>
        <w:t xml:space="preserve"> (potentially eligible for promotion): 488</w:t>
      </w:r>
      <w:r w:rsidRPr="4ACC1638" w:rsidR="4ACC1638">
        <w:rPr>
          <w:rFonts w:ascii="Garamond" w:hAnsi="Garamond" w:cs="Arial"/>
        </w:rPr>
        <w:t xml:space="preserve">. </w:t>
      </w:r>
      <w:r w:rsidRPr="4ACC1638" w:rsidR="4ACC1638">
        <w:rPr>
          <w:rFonts w:ascii="Garamond" w:hAnsi="Garamond" w:cs="Arial"/>
        </w:rPr>
        <w:t xml:space="preserve">$3.15 million would equal 10% of the </w:t>
      </w:r>
      <w:r w:rsidRPr="4ACC1638" w:rsidR="4ACC1638">
        <w:rPr>
          <w:rFonts w:ascii="Garamond" w:hAnsi="Garamond" w:cs="Arial"/>
        </w:rPr>
        <w:t>salaries for these 488 faculty.</w:t>
      </w:r>
    </w:p>
    <w:p w:rsidR="002D3AC2" w:rsidP="002D3AC2" w:rsidRDefault="002D3AC2" w14:paraId="5C33BD28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Address if NTTF on the professor track need to have a research percentage.</w:t>
      </w:r>
    </w:p>
    <w:p w:rsidRPr="008E31FB" w:rsidR="002D3AC2" w:rsidP="002D3AC2" w:rsidRDefault="002D3AC2" w14:paraId="47EC9A19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External Letters: Discussion on how external letters would work for NTTF promotion, if there would be another type of external criteria/measurement, or if this is necessary.</w:t>
      </w:r>
    </w:p>
    <w:p w:rsidR="002D3AC2" w:rsidP="002D3AC2" w:rsidRDefault="002D3AC2" w14:paraId="5AE08081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Concern that only faculty funded on 13 (RI) accounts will have money available for promotions (not 12 – online – accounts).</w:t>
      </w:r>
    </w:p>
    <w:p w:rsidRPr="008E31FB" w:rsidR="002D3AC2" w:rsidP="002D3AC2" w:rsidRDefault="002D3AC2" w14:paraId="71AEC361" w14:textId="77777777">
      <w:pPr>
        <w:pStyle w:val="ListParagraph"/>
        <w:numPr>
          <w:ilvl w:val="2"/>
          <w:numId w:val="32"/>
        </w:numPr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>Additional items identified by Jenny.</w:t>
      </w:r>
    </w:p>
    <w:p w:rsidRPr="0047349B" w:rsidR="002D3AC2" w:rsidP="002D3AC2" w:rsidRDefault="002D3AC2" w14:paraId="588A5D5E" w14:textId="77777777">
      <w:pPr>
        <w:pStyle w:val="ListParagraph"/>
        <w:numPr>
          <w:ilvl w:val="1"/>
          <w:numId w:val="32"/>
        </w:numPr>
        <w:jc w:val="both"/>
        <w:rPr>
          <w:rFonts w:ascii="Garamond" w:hAnsi="Garamond" w:cs="Arial"/>
        </w:rPr>
      </w:pPr>
      <w:r w:rsidRPr="4ACC1638" w:rsidR="4ACC1638">
        <w:rPr>
          <w:rFonts w:ascii="Garamond" w:hAnsi="Garamond" w:cs="Arial"/>
        </w:rPr>
        <w:t xml:space="preserve">CLA Faculty:  Want to start a petition to increase NTTF faculty salaries. Would this affect any </w:t>
      </w:r>
      <w:proofErr w:type="spellStart"/>
      <w:r w:rsidRPr="4ACC1638" w:rsidR="4ACC1638">
        <w:rPr>
          <w:rFonts w:ascii="Garamond" w:hAnsi="Garamond" w:cs="Arial"/>
        </w:rPr>
        <w:t>CoNTTF</w:t>
      </w:r>
      <w:proofErr w:type="spellEnd"/>
      <w:r w:rsidRPr="4ACC1638" w:rsidR="4ACC1638">
        <w:rPr>
          <w:rFonts w:ascii="Garamond" w:hAnsi="Garamond" w:cs="Arial"/>
        </w:rPr>
        <w:t xml:space="preserve"> initiatives? None that the committee could determine.</w:t>
      </w:r>
    </w:p>
    <w:p w:rsidRPr="000C37D3" w:rsidR="002D3AC2" w:rsidP="002D3AC2" w:rsidRDefault="002D3AC2" w14:paraId="4F2CC62D" w14:textId="77777777">
      <w:pPr>
        <w:rPr>
          <w:rFonts w:ascii="Garamond" w:hAnsi="Garamond" w:cs="Arial"/>
          <w:b/>
        </w:rPr>
      </w:pPr>
    </w:p>
    <w:p w:rsidRPr="008E31FB" w:rsidR="002D3AC2" w:rsidP="002D3AC2" w:rsidRDefault="002D3AC2" w14:paraId="03BB7CD3" w14:textId="77777777">
      <w:pPr>
        <w:rPr>
          <w:rFonts w:ascii="Garamond" w:hAnsi="Garamond" w:cs="Arial"/>
          <w:b/>
        </w:rPr>
      </w:pPr>
      <w:r w:rsidRPr="000C37D3">
        <w:rPr>
          <w:rFonts w:ascii="Garamond" w:hAnsi="Garamond" w:cs="Arial"/>
          <w:b/>
        </w:rPr>
        <w:t>4) Adjourn</w:t>
      </w:r>
      <w:r>
        <w:rPr>
          <w:rFonts w:ascii="Garamond" w:hAnsi="Garamond" w:cs="Arial"/>
          <w:b/>
        </w:rPr>
        <w:t>: 3:05</w:t>
      </w:r>
    </w:p>
    <w:p w:rsidR="00815A92" w:rsidRDefault="00815A92" w14:paraId="23541E24" w14:textId="6B90A43A">
      <w:pPr>
        <w:rPr>
          <w:rFonts w:ascii="Garamond" w:hAnsi="Garamond"/>
          <w:b/>
        </w:rPr>
      </w:pPr>
    </w:p>
    <w:sectPr w:rsidR="00815A92" w:rsidSect="00144A66">
      <w:footerReference w:type="default" r:id="rId8"/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1F" w:rsidP="00086355" w:rsidRDefault="004D441F" w14:paraId="358B22F5" w14:textId="77777777">
      <w:r>
        <w:separator/>
      </w:r>
    </w:p>
  </w:endnote>
  <w:endnote w:type="continuationSeparator" w:id="0">
    <w:p w:rsidR="004D441F" w:rsidP="00086355" w:rsidRDefault="004D441F" w14:paraId="78C947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C7042" w:rsidR="00B964A7" w:rsidP="000C7042" w:rsidRDefault="00B964A7" w14:paraId="338F55BB" w14:textId="7777777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1F" w:rsidP="00086355" w:rsidRDefault="004D441F" w14:paraId="0BF33880" w14:textId="77777777">
      <w:r>
        <w:separator/>
      </w:r>
    </w:p>
  </w:footnote>
  <w:footnote w:type="continuationSeparator" w:id="0">
    <w:p w:rsidR="004D441F" w:rsidP="00086355" w:rsidRDefault="004D441F" w14:paraId="6BC999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B2"/>
    <w:multiLevelType w:val="hybridMultilevel"/>
    <w:tmpl w:val="E6281A0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5E0C1F"/>
    <w:multiLevelType w:val="multilevel"/>
    <w:tmpl w:val="734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2F64A45"/>
    <w:multiLevelType w:val="multilevel"/>
    <w:tmpl w:val="18B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652321C"/>
    <w:multiLevelType w:val="hybridMultilevel"/>
    <w:tmpl w:val="7D4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84336E"/>
    <w:multiLevelType w:val="hybridMultilevel"/>
    <w:tmpl w:val="3ECEC62C"/>
    <w:lvl w:ilvl="0" w:tplc="1794F07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57D1D"/>
    <w:multiLevelType w:val="hybridMultilevel"/>
    <w:tmpl w:val="0D863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D37E9B"/>
    <w:multiLevelType w:val="hybridMultilevel"/>
    <w:tmpl w:val="B4082EE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7361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47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26451B"/>
    <w:multiLevelType w:val="multilevel"/>
    <w:tmpl w:val="C47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3750428"/>
    <w:multiLevelType w:val="hybridMultilevel"/>
    <w:tmpl w:val="4F2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90A0E63"/>
    <w:multiLevelType w:val="hybridMultilevel"/>
    <w:tmpl w:val="2DCE813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7020AE"/>
    <w:multiLevelType w:val="hybridMultilevel"/>
    <w:tmpl w:val="C1CE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378389B"/>
    <w:multiLevelType w:val="hybridMultilevel"/>
    <w:tmpl w:val="9FC0F5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B7416B"/>
    <w:multiLevelType w:val="hybridMultilevel"/>
    <w:tmpl w:val="B3EA96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A14D01"/>
    <w:multiLevelType w:val="multilevel"/>
    <w:tmpl w:val="D9B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D4534CD"/>
    <w:multiLevelType w:val="hybridMultilevel"/>
    <w:tmpl w:val="BBF65F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ED64F2A"/>
    <w:multiLevelType w:val="hybridMultilevel"/>
    <w:tmpl w:val="994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A00FD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43A6733B"/>
    <w:multiLevelType w:val="hybridMultilevel"/>
    <w:tmpl w:val="BF8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C75E71"/>
    <w:multiLevelType w:val="hybridMultilevel"/>
    <w:tmpl w:val="84AC5928"/>
    <w:lvl w:ilvl="0" w:tplc="BCC8CD10">
      <w:start w:val="1"/>
      <w:numFmt w:val="lowerLetter"/>
      <w:lvlText w:val="%1)"/>
      <w:lvlJc w:val="left"/>
      <w:pPr>
        <w:ind w:left="720" w:hanging="360"/>
      </w:pPr>
      <w:rPr>
        <w:rFonts w:hint="defaul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26385"/>
    <w:multiLevelType w:val="hybridMultilevel"/>
    <w:tmpl w:val="0F049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E35BF"/>
    <w:multiLevelType w:val="hybridMultilevel"/>
    <w:tmpl w:val="2E8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BB0266"/>
    <w:multiLevelType w:val="hybridMultilevel"/>
    <w:tmpl w:val="23D2BBB0"/>
    <w:lvl w:ilvl="0" w:tplc="D534DB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D816C3"/>
    <w:multiLevelType w:val="hybridMultilevel"/>
    <w:tmpl w:val="CB18D6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B1079F9"/>
    <w:multiLevelType w:val="hybridMultilevel"/>
    <w:tmpl w:val="160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D34827"/>
    <w:multiLevelType w:val="hybridMultilevel"/>
    <w:tmpl w:val="96525B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055359"/>
    <w:multiLevelType w:val="multilevel"/>
    <w:tmpl w:val="746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5F9A5D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335563"/>
    <w:multiLevelType w:val="hybridMultilevel"/>
    <w:tmpl w:val="53E633D2"/>
    <w:lvl w:ilvl="0" w:tplc="A53A2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86614"/>
    <w:multiLevelType w:val="hybridMultilevel"/>
    <w:tmpl w:val="AAC6F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05C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C485462"/>
    <w:multiLevelType w:val="hybridMultilevel"/>
    <w:tmpl w:val="430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CA39DB"/>
    <w:multiLevelType w:val="hybridMultilevel"/>
    <w:tmpl w:val="8F32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4144A"/>
    <w:multiLevelType w:val="hybridMultilevel"/>
    <w:tmpl w:val="F93C0D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B16847"/>
    <w:multiLevelType w:val="hybridMultilevel"/>
    <w:tmpl w:val="942E1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9F40C7"/>
    <w:multiLevelType w:val="hybridMultilevel"/>
    <w:tmpl w:val="C3F41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3323A"/>
    <w:multiLevelType w:val="multilevel"/>
    <w:tmpl w:val="27A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9C975F1"/>
    <w:multiLevelType w:val="hybridMultilevel"/>
    <w:tmpl w:val="81C29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D7BD3"/>
    <w:multiLevelType w:val="hybridMultilevel"/>
    <w:tmpl w:val="E21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7"/>
  </w:num>
  <w:num w:numId="5">
    <w:abstractNumId w:val="26"/>
  </w:num>
  <w:num w:numId="6">
    <w:abstractNumId w:val="10"/>
  </w:num>
  <w:num w:numId="7">
    <w:abstractNumId w:val="19"/>
  </w:num>
  <w:num w:numId="8">
    <w:abstractNumId w:val="5"/>
  </w:num>
  <w:num w:numId="9">
    <w:abstractNumId w:val="41"/>
  </w:num>
  <w:num w:numId="10">
    <w:abstractNumId w:val="11"/>
  </w:num>
  <w:num w:numId="11">
    <w:abstractNumId w:val="6"/>
  </w:num>
  <w:num w:numId="12">
    <w:abstractNumId w:val="27"/>
  </w:num>
  <w:num w:numId="13">
    <w:abstractNumId w:val="24"/>
  </w:num>
  <w:num w:numId="14">
    <w:abstractNumId w:val="28"/>
  </w:num>
  <w:num w:numId="15">
    <w:abstractNumId w:val="21"/>
  </w:num>
  <w:num w:numId="16">
    <w:abstractNumId w:val="18"/>
  </w:num>
  <w:num w:numId="17">
    <w:abstractNumId w:val="36"/>
  </w:num>
  <w:num w:numId="18">
    <w:abstractNumId w:val="14"/>
  </w:num>
  <w:num w:numId="19">
    <w:abstractNumId w:val="23"/>
  </w:num>
  <w:num w:numId="20">
    <w:abstractNumId w:val="4"/>
  </w:num>
  <w:num w:numId="21">
    <w:abstractNumId w:val="25"/>
  </w:num>
  <w:num w:numId="22">
    <w:abstractNumId w:val="40"/>
  </w:num>
  <w:num w:numId="23">
    <w:abstractNumId w:val="16"/>
  </w:num>
  <w:num w:numId="24">
    <w:abstractNumId w:val="0"/>
  </w:num>
  <w:num w:numId="25">
    <w:abstractNumId w:val="20"/>
  </w:num>
  <w:num w:numId="26">
    <w:abstractNumId w:val="33"/>
  </w:num>
  <w:num w:numId="27">
    <w:abstractNumId w:val="31"/>
  </w:num>
  <w:num w:numId="28">
    <w:abstractNumId w:val="7"/>
  </w:num>
  <w:num w:numId="29">
    <w:abstractNumId w:val="32"/>
  </w:num>
  <w:num w:numId="30">
    <w:abstractNumId w:val="22"/>
  </w:num>
  <w:num w:numId="31">
    <w:abstractNumId w:val="35"/>
  </w:num>
  <w:num w:numId="32">
    <w:abstractNumId w:val="8"/>
  </w:num>
  <w:num w:numId="33">
    <w:abstractNumId w:val="3"/>
  </w:num>
  <w:num w:numId="34">
    <w:abstractNumId w:val="34"/>
  </w:num>
  <w:num w:numId="35">
    <w:abstractNumId w:val="30"/>
  </w:num>
  <w:num w:numId="36">
    <w:abstractNumId w:val="17"/>
  </w:num>
  <w:num w:numId="37">
    <w:abstractNumId w:val="9"/>
  </w:num>
  <w:num w:numId="38">
    <w:abstractNumId w:val="2"/>
  </w:num>
  <w:num w:numId="39">
    <w:abstractNumId w:val="1"/>
  </w:num>
  <w:num w:numId="40">
    <w:abstractNumId w:val="39"/>
  </w:num>
  <w:num w:numId="41">
    <w:abstractNumId w:val="29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39"/>
    <w:rsid w:val="000004AC"/>
    <w:rsid w:val="000055EE"/>
    <w:rsid w:val="00006DB1"/>
    <w:rsid w:val="0000773D"/>
    <w:rsid w:val="0001123A"/>
    <w:rsid w:val="00015DBE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032"/>
    <w:rsid w:val="00081B98"/>
    <w:rsid w:val="00082401"/>
    <w:rsid w:val="00083684"/>
    <w:rsid w:val="00086355"/>
    <w:rsid w:val="00086A6D"/>
    <w:rsid w:val="00087746"/>
    <w:rsid w:val="00087EF4"/>
    <w:rsid w:val="0009022E"/>
    <w:rsid w:val="00093E4E"/>
    <w:rsid w:val="00095954"/>
    <w:rsid w:val="00095CB5"/>
    <w:rsid w:val="000A4973"/>
    <w:rsid w:val="000B0B77"/>
    <w:rsid w:val="000B2A2B"/>
    <w:rsid w:val="000C2847"/>
    <w:rsid w:val="000C37D3"/>
    <w:rsid w:val="000C4C0D"/>
    <w:rsid w:val="000C7042"/>
    <w:rsid w:val="000C7DC4"/>
    <w:rsid w:val="000D15F2"/>
    <w:rsid w:val="000D246F"/>
    <w:rsid w:val="000D5EB2"/>
    <w:rsid w:val="000D6624"/>
    <w:rsid w:val="000D6C10"/>
    <w:rsid w:val="000E04C6"/>
    <w:rsid w:val="000E1719"/>
    <w:rsid w:val="000E41E5"/>
    <w:rsid w:val="000E46DB"/>
    <w:rsid w:val="000E67A8"/>
    <w:rsid w:val="000E7EC0"/>
    <w:rsid w:val="00100DBB"/>
    <w:rsid w:val="0010241C"/>
    <w:rsid w:val="001050E3"/>
    <w:rsid w:val="00105426"/>
    <w:rsid w:val="00112EF8"/>
    <w:rsid w:val="00114940"/>
    <w:rsid w:val="00114D51"/>
    <w:rsid w:val="00115D7A"/>
    <w:rsid w:val="00116339"/>
    <w:rsid w:val="00117BC2"/>
    <w:rsid w:val="0012194B"/>
    <w:rsid w:val="00127E5C"/>
    <w:rsid w:val="00130784"/>
    <w:rsid w:val="00131FBF"/>
    <w:rsid w:val="00136203"/>
    <w:rsid w:val="00143AF9"/>
    <w:rsid w:val="00144A66"/>
    <w:rsid w:val="00145429"/>
    <w:rsid w:val="00147C39"/>
    <w:rsid w:val="001503E8"/>
    <w:rsid w:val="00153351"/>
    <w:rsid w:val="00153BC5"/>
    <w:rsid w:val="00160B71"/>
    <w:rsid w:val="001628A0"/>
    <w:rsid w:val="00174B02"/>
    <w:rsid w:val="00174BD5"/>
    <w:rsid w:val="0018015A"/>
    <w:rsid w:val="00182BBC"/>
    <w:rsid w:val="00183C5C"/>
    <w:rsid w:val="00187029"/>
    <w:rsid w:val="00187480"/>
    <w:rsid w:val="001913F6"/>
    <w:rsid w:val="00192BBD"/>
    <w:rsid w:val="00193153"/>
    <w:rsid w:val="00195F3D"/>
    <w:rsid w:val="001A1128"/>
    <w:rsid w:val="001A38C3"/>
    <w:rsid w:val="001B0BD3"/>
    <w:rsid w:val="001C4D5D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2D79"/>
    <w:rsid w:val="0020382E"/>
    <w:rsid w:val="0020561C"/>
    <w:rsid w:val="00205D1A"/>
    <w:rsid w:val="00221F9D"/>
    <w:rsid w:val="00223486"/>
    <w:rsid w:val="00232010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4BB2"/>
    <w:rsid w:val="00266C38"/>
    <w:rsid w:val="002678EC"/>
    <w:rsid w:val="00267933"/>
    <w:rsid w:val="00267FFC"/>
    <w:rsid w:val="002716CD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0C71"/>
    <w:rsid w:val="002C1F18"/>
    <w:rsid w:val="002C4254"/>
    <w:rsid w:val="002C70DE"/>
    <w:rsid w:val="002C73D1"/>
    <w:rsid w:val="002D0CE5"/>
    <w:rsid w:val="002D3320"/>
    <w:rsid w:val="002D3AC2"/>
    <w:rsid w:val="002D3CE3"/>
    <w:rsid w:val="002D3D66"/>
    <w:rsid w:val="002D3DCA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575F"/>
    <w:rsid w:val="00326C34"/>
    <w:rsid w:val="00330CDE"/>
    <w:rsid w:val="00331D77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395"/>
    <w:rsid w:val="00363DF2"/>
    <w:rsid w:val="003659B4"/>
    <w:rsid w:val="0037032D"/>
    <w:rsid w:val="00375F6E"/>
    <w:rsid w:val="0038111D"/>
    <w:rsid w:val="003828F0"/>
    <w:rsid w:val="00382E54"/>
    <w:rsid w:val="00383C5C"/>
    <w:rsid w:val="00393F8F"/>
    <w:rsid w:val="00395942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4547"/>
    <w:rsid w:val="003E767C"/>
    <w:rsid w:val="003F4556"/>
    <w:rsid w:val="003F54B6"/>
    <w:rsid w:val="00407560"/>
    <w:rsid w:val="00410627"/>
    <w:rsid w:val="004129CF"/>
    <w:rsid w:val="0041444E"/>
    <w:rsid w:val="00414AF9"/>
    <w:rsid w:val="00416752"/>
    <w:rsid w:val="00416871"/>
    <w:rsid w:val="00417383"/>
    <w:rsid w:val="00421841"/>
    <w:rsid w:val="00422855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46FE9"/>
    <w:rsid w:val="00450675"/>
    <w:rsid w:val="004510AA"/>
    <w:rsid w:val="0045272F"/>
    <w:rsid w:val="004573D2"/>
    <w:rsid w:val="00460ED3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96A3B"/>
    <w:rsid w:val="004A4801"/>
    <w:rsid w:val="004A510B"/>
    <w:rsid w:val="004A5A4E"/>
    <w:rsid w:val="004B0E7C"/>
    <w:rsid w:val="004B1B97"/>
    <w:rsid w:val="004B2335"/>
    <w:rsid w:val="004B3673"/>
    <w:rsid w:val="004B3C2B"/>
    <w:rsid w:val="004C617D"/>
    <w:rsid w:val="004D213D"/>
    <w:rsid w:val="004D441F"/>
    <w:rsid w:val="004D52F7"/>
    <w:rsid w:val="004D60BB"/>
    <w:rsid w:val="004D64F9"/>
    <w:rsid w:val="004E00B4"/>
    <w:rsid w:val="004E14F2"/>
    <w:rsid w:val="004E1980"/>
    <w:rsid w:val="004E2BA2"/>
    <w:rsid w:val="004E460B"/>
    <w:rsid w:val="004E77E3"/>
    <w:rsid w:val="004F6D60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34828"/>
    <w:rsid w:val="00543DCE"/>
    <w:rsid w:val="005558BC"/>
    <w:rsid w:val="005564D9"/>
    <w:rsid w:val="00561074"/>
    <w:rsid w:val="005622DE"/>
    <w:rsid w:val="005639F2"/>
    <w:rsid w:val="00572B5A"/>
    <w:rsid w:val="00574DFC"/>
    <w:rsid w:val="00575867"/>
    <w:rsid w:val="00577059"/>
    <w:rsid w:val="0057720F"/>
    <w:rsid w:val="0058173E"/>
    <w:rsid w:val="00592808"/>
    <w:rsid w:val="00597848"/>
    <w:rsid w:val="005A69F9"/>
    <w:rsid w:val="005A7549"/>
    <w:rsid w:val="005B233B"/>
    <w:rsid w:val="005B5B97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3368"/>
    <w:rsid w:val="006153E8"/>
    <w:rsid w:val="006176F5"/>
    <w:rsid w:val="00626476"/>
    <w:rsid w:val="00632A22"/>
    <w:rsid w:val="006369FA"/>
    <w:rsid w:val="006374A6"/>
    <w:rsid w:val="0063788C"/>
    <w:rsid w:val="00637A0E"/>
    <w:rsid w:val="00654727"/>
    <w:rsid w:val="006675B5"/>
    <w:rsid w:val="0067116E"/>
    <w:rsid w:val="00673208"/>
    <w:rsid w:val="00676AD2"/>
    <w:rsid w:val="00684F42"/>
    <w:rsid w:val="00687239"/>
    <w:rsid w:val="00687284"/>
    <w:rsid w:val="006875A8"/>
    <w:rsid w:val="00690649"/>
    <w:rsid w:val="0069166E"/>
    <w:rsid w:val="00693EDE"/>
    <w:rsid w:val="006A1AD9"/>
    <w:rsid w:val="006A25BC"/>
    <w:rsid w:val="006A4539"/>
    <w:rsid w:val="006A5816"/>
    <w:rsid w:val="006A5BAF"/>
    <w:rsid w:val="006A750F"/>
    <w:rsid w:val="006B7160"/>
    <w:rsid w:val="006C13D4"/>
    <w:rsid w:val="006C2ED4"/>
    <w:rsid w:val="006C3C18"/>
    <w:rsid w:val="006C46EA"/>
    <w:rsid w:val="006C731A"/>
    <w:rsid w:val="006C7D25"/>
    <w:rsid w:val="006D360E"/>
    <w:rsid w:val="006D6E84"/>
    <w:rsid w:val="006E104B"/>
    <w:rsid w:val="006E6DA4"/>
    <w:rsid w:val="006E7B01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1CB1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58F4"/>
    <w:rsid w:val="0077602D"/>
    <w:rsid w:val="00782823"/>
    <w:rsid w:val="00783758"/>
    <w:rsid w:val="00785499"/>
    <w:rsid w:val="00786D07"/>
    <w:rsid w:val="00793FA5"/>
    <w:rsid w:val="007948AB"/>
    <w:rsid w:val="007A3641"/>
    <w:rsid w:val="007A5C2D"/>
    <w:rsid w:val="007A732D"/>
    <w:rsid w:val="007B3973"/>
    <w:rsid w:val="007B6DC0"/>
    <w:rsid w:val="007C0CA0"/>
    <w:rsid w:val="007C5B13"/>
    <w:rsid w:val="007C65F2"/>
    <w:rsid w:val="007D0387"/>
    <w:rsid w:val="007D2010"/>
    <w:rsid w:val="007D2C0A"/>
    <w:rsid w:val="007D2C57"/>
    <w:rsid w:val="007D37DB"/>
    <w:rsid w:val="007D38F4"/>
    <w:rsid w:val="007D4315"/>
    <w:rsid w:val="007D4685"/>
    <w:rsid w:val="007D50EE"/>
    <w:rsid w:val="007D56B0"/>
    <w:rsid w:val="007E234F"/>
    <w:rsid w:val="007F04FC"/>
    <w:rsid w:val="007F201C"/>
    <w:rsid w:val="007F2F48"/>
    <w:rsid w:val="007F708A"/>
    <w:rsid w:val="007F70D3"/>
    <w:rsid w:val="00800CEB"/>
    <w:rsid w:val="00803552"/>
    <w:rsid w:val="008066A3"/>
    <w:rsid w:val="00806D9B"/>
    <w:rsid w:val="00810380"/>
    <w:rsid w:val="0081092F"/>
    <w:rsid w:val="00815A92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158F"/>
    <w:rsid w:val="00842C48"/>
    <w:rsid w:val="008434E5"/>
    <w:rsid w:val="00843990"/>
    <w:rsid w:val="00844D95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77A5A"/>
    <w:rsid w:val="008820DB"/>
    <w:rsid w:val="00882FBC"/>
    <w:rsid w:val="00893280"/>
    <w:rsid w:val="00893A3C"/>
    <w:rsid w:val="008957F4"/>
    <w:rsid w:val="00897FC5"/>
    <w:rsid w:val="008A1792"/>
    <w:rsid w:val="008A1C2E"/>
    <w:rsid w:val="008A2F68"/>
    <w:rsid w:val="008A61E3"/>
    <w:rsid w:val="008B0B24"/>
    <w:rsid w:val="008B0F08"/>
    <w:rsid w:val="008B3CCB"/>
    <w:rsid w:val="008B5EE7"/>
    <w:rsid w:val="008C06DF"/>
    <w:rsid w:val="008C28FA"/>
    <w:rsid w:val="008C402B"/>
    <w:rsid w:val="008C4B61"/>
    <w:rsid w:val="008D0D2E"/>
    <w:rsid w:val="008D137A"/>
    <w:rsid w:val="008D2591"/>
    <w:rsid w:val="008D48B4"/>
    <w:rsid w:val="008D5143"/>
    <w:rsid w:val="008D5D76"/>
    <w:rsid w:val="008D783C"/>
    <w:rsid w:val="008E01E0"/>
    <w:rsid w:val="008E0439"/>
    <w:rsid w:val="008E06BD"/>
    <w:rsid w:val="008E2415"/>
    <w:rsid w:val="008E3884"/>
    <w:rsid w:val="008E3F28"/>
    <w:rsid w:val="008E4129"/>
    <w:rsid w:val="008E5E5E"/>
    <w:rsid w:val="008E5EAF"/>
    <w:rsid w:val="008F4926"/>
    <w:rsid w:val="008F6EAB"/>
    <w:rsid w:val="008F7DA7"/>
    <w:rsid w:val="00907591"/>
    <w:rsid w:val="00916764"/>
    <w:rsid w:val="0091783A"/>
    <w:rsid w:val="00922361"/>
    <w:rsid w:val="0092255F"/>
    <w:rsid w:val="009225F8"/>
    <w:rsid w:val="009252C0"/>
    <w:rsid w:val="00926FEB"/>
    <w:rsid w:val="009318EE"/>
    <w:rsid w:val="00932145"/>
    <w:rsid w:val="009366EC"/>
    <w:rsid w:val="00936EB5"/>
    <w:rsid w:val="00942515"/>
    <w:rsid w:val="009437C7"/>
    <w:rsid w:val="00945181"/>
    <w:rsid w:val="009456AC"/>
    <w:rsid w:val="009471A0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0C74"/>
    <w:rsid w:val="009D446A"/>
    <w:rsid w:val="009D6538"/>
    <w:rsid w:val="009E1CEE"/>
    <w:rsid w:val="009E48C5"/>
    <w:rsid w:val="009E4BD3"/>
    <w:rsid w:val="009E7C37"/>
    <w:rsid w:val="009F2401"/>
    <w:rsid w:val="009F5281"/>
    <w:rsid w:val="009F573D"/>
    <w:rsid w:val="009F5B34"/>
    <w:rsid w:val="00A111A2"/>
    <w:rsid w:val="00A12A30"/>
    <w:rsid w:val="00A13010"/>
    <w:rsid w:val="00A1392A"/>
    <w:rsid w:val="00A13BD8"/>
    <w:rsid w:val="00A1666E"/>
    <w:rsid w:val="00A17984"/>
    <w:rsid w:val="00A203FE"/>
    <w:rsid w:val="00A2440D"/>
    <w:rsid w:val="00A34B5C"/>
    <w:rsid w:val="00A354C8"/>
    <w:rsid w:val="00A37AC3"/>
    <w:rsid w:val="00A418B2"/>
    <w:rsid w:val="00A42961"/>
    <w:rsid w:val="00A4329B"/>
    <w:rsid w:val="00A45C5C"/>
    <w:rsid w:val="00A5448C"/>
    <w:rsid w:val="00A6047A"/>
    <w:rsid w:val="00A60A55"/>
    <w:rsid w:val="00A61246"/>
    <w:rsid w:val="00A6136C"/>
    <w:rsid w:val="00A62EC1"/>
    <w:rsid w:val="00A646FE"/>
    <w:rsid w:val="00A67AC2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5578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3637"/>
    <w:rsid w:val="00AD627C"/>
    <w:rsid w:val="00AE4089"/>
    <w:rsid w:val="00AE4E2E"/>
    <w:rsid w:val="00AE63B3"/>
    <w:rsid w:val="00AE67B5"/>
    <w:rsid w:val="00AF071C"/>
    <w:rsid w:val="00AF2FBE"/>
    <w:rsid w:val="00AF3F61"/>
    <w:rsid w:val="00AF40B5"/>
    <w:rsid w:val="00AF6F90"/>
    <w:rsid w:val="00AF76EE"/>
    <w:rsid w:val="00B00FC5"/>
    <w:rsid w:val="00B061A9"/>
    <w:rsid w:val="00B0685C"/>
    <w:rsid w:val="00B11836"/>
    <w:rsid w:val="00B14C62"/>
    <w:rsid w:val="00B15657"/>
    <w:rsid w:val="00B15CAF"/>
    <w:rsid w:val="00B15E1C"/>
    <w:rsid w:val="00B166E2"/>
    <w:rsid w:val="00B16BDD"/>
    <w:rsid w:val="00B16FDA"/>
    <w:rsid w:val="00B20BA0"/>
    <w:rsid w:val="00B243B4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57D68"/>
    <w:rsid w:val="00B60185"/>
    <w:rsid w:val="00B6277E"/>
    <w:rsid w:val="00B65449"/>
    <w:rsid w:val="00B6674C"/>
    <w:rsid w:val="00B73159"/>
    <w:rsid w:val="00B81FE4"/>
    <w:rsid w:val="00B8250B"/>
    <w:rsid w:val="00B82985"/>
    <w:rsid w:val="00B83FFE"/>
    <w:rsid w:val="00B85C44"/>
    <w:rsid w:val="00B87526"/>
    <w:rsid w:val="00B8788F"/>
    <w:rsid w:val="00B91A23"/>
    <w:rsid w:val="00B9260B"/>
    <w:rsid w:val="00B93CBB"/>
    <w:rsid w:val="00B95B3D"/>
    <w:rsid w:val="00B964A7"/>
    <w:rsid w:val="00B97206"/>
    <w:rsid w:val="00BA01B5"/>
    <w:rsid w:val="00BA11E3"/>
    <w:rsid w:val="00BA2AFC"/>
    <w:rsid w:val="00BA319A"/>
    <w:rsid w:val="00BA7080"/>
    <w:rsid w:val="00BB056E"/>
    <w:rsid w:val="00BB0FA8"/>
    <w:rsid w:val="00BB2B50"/>
    <w:rsid w:val="00BC05A3"/>
    <w:rsid w:val="00BC3120"/>
    <w:rsid w:val="00BC4735"/>
    <w:rsid w:val="00BC4B3C"/>
    <w:rsid w:val="00BC57FF"/>
    <w:rsid w:val="00BC610F"/>
    <w:rsid w:val="00BC7F39"/>
    <w:rsid w:val="00BD4A76"/>
    <w:rsid w:val="00BD61B9"/>
    <w:rsid w:val="00BE22E1"/>
    <w:rsid w:val="00BE4486"/>
    <w:rsid w:val="00BE4BAA"/>
    <w:rsid w:val="00BE6B39"/>
    <w:rsid w:val="00BE796E"/>
    <w:rsid w:val="00BF135C"/>
    <w:rsid w:val="00BF58AF"/>
    <w:rsid w:val="00BF719B"/>
    <w:rsid w:val="00BF77EF"/>
    <w:rsid w:val="00C00811"/>
    <w:rsid w:val="00C00E98"/>
    <w:rsid w:val="00C017CD"/>
    <w:rsid w:val="00C040C0"/>
    <w:rsid w:val="00C11DB5"/>
    <w:rsid w:val="00C14BBC"/>
    <w:rsid w:val="00C1542B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76477"/>
    <w:rsid w:val="00C76D3F"/>
    <w:rsid w:val="00C807A8"/>
    <w:rsid w:val="00C834A4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D7BF4"/>
    <w:rsid w:val="00CE0B60"/>
    <w:rsid w:val="00CE0E89"/>
    <w:rsid w:val="00CE2B5F"/>
    <w:rsid w:val="00CE3BE6"/>
    <w:rsid w:val="00CF016F"/>
    <w:rsid w:val="00CF01D0"/>
    <w:rsid w:val="00CF6D4F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3756F"/>
    <w:rsid w:val="00D40580"/>
    <w:rsid w:val="00D41416"/>
    <w:rsid w:val="00D43D23"/>
    <w:rsid w:val="00D4507B"/>
    <w:rsid w:val="00D50E94"/>
    <w:rsid w:val="00D510A4"/>
    <w:rsid w:val="00D51C9E"/>
    <w:rsid w:val="00D53275"/>
    <w:rsid w:val="00D542D9"/>
    <w:rsid w:val="00D54443"/>
    <w:rsid w:val="00D54A21"/>
    <w:rsid w:val="00D55BB2"/>
    <w:rsid w:val="00D5729E"/>
    <w:rsid w:val="00D57CE9"/>
    <w:rsid w:val="00D62599"/>
    <w:rsid w:val="00D640BE"/>
    <w:rsid w:val="00D643A5"/>
    <w:rsid w:val="00D65B72"/>
    <w:rsid w:val="00D673A3"/>
    <w:rsid w:val="00D7228E"/>
    <w:rsid w:val="00D74623"/>
    <w:rsid w:val="00D74C37"/>
    <w:rsid w:val="00D7712E"/>
    <w:rsid w:val="00D82635"/>
    <w:rsid w:val="00D855B4"/>
    <w:rsid w:val="00D864A1"/>
    <w:rsid w:val="00D91816"/>
    <w:rsid w:val="00D92F0C"/>
    <w:rsid w:val="00D9367C"/>
    <w:rsid w:val="00D93AFB"/>
    <w:rsid w:val="00DA301F"/>
    <w:rsid w:val="00DA5A8E"/>
    <w:rsid w:val="00DA6B3E"/>
    <w:rsid w:val="00DB313D"/>
    <w:rsid w:val="00DB38CE"/>
    <w:rsid w:val="00DB723E"/>
    <w:rsid w:val="00DC17CC"/>
    <w:rsid w:val="00DC37D3"/>
    <w:rsid w:val="00DC4649"/>
    <w:rsid w:val="00DC6495"/>
    <w:rsid w:val="00DC66A3"/>
    <w:rsid w:val="00DD0594"/>
    <w:rsid w:val="00DD0C2C"/>
    <w:rsid w:val="00DD1B02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1DF"/>
    <w:rsid w:val="00E169C9"/>
    <w:rsid w:val="00E178FC"/>
    <w:rsid w:val="00E17A50"/>
    <w:rsid w:val="00E21928"/>
    <w:rsid w:val="00E22681"/>
    <w:rsid w:val="00E226CB"/>
    <w:rsid w:val="00E227C5"/>
    <w:rsid w:val="00E23201"/>
    <w:rsid w:val="00E243A3"/>
    <w:rsid w:val="00E266D1"/>
    <w:rsid w:val="00E2796D"/>
    <w:rsid w:val="00E30C3C"/>
    <w:rsid w:val="00E335FD"/>
    <w:rsid w:val="00E36B75"/>
    <w:rsid w:val="00E36EEC"/>
    <w:rsid w:val="00E377E9"/>
    <w:rsid w:val="00E4150E"/>
    <w:rsid w:val="00E46900"/>
    <w:rsid w:val="00E47909"/>
    <w:rsid w:val="00E5003F"/>
    <w:rsid w:val="00E500B8"/>
    <w:rsid w:val="00E503DB"/>
    <w:rsid w:val="00E50E13"/>
    <w:rsid w:val="00E523BF"/>
    <w:rsid w:val="00E64E4A"/>
    <w:rsid w:val="00E65F14"/>
    <w:rsid w:val="00E66698"/>
    <w:rsid w:val="00E66E87"/>
    <w:rsid w:val="00E776DE"/>
    <w:rsid w:val="00E919D8"/>
    <w:rsid w:val="00E92B39"/>
    <w:rsid w:val="00E92F88"/>
    <w:rsid w:val="00E93766"/>
    <w:rsid w:val="00E96032"/>
    <w:rsid w:val="00E97BCB"/>
    <w:rsid w:val="00EA2055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D6B30"/>
    <w:rsid w:val="00EE3D7E"/>
    <w:rsid w:val="00EF0085"/>
    <w:rsid w:val="00EF0562"/>
    <w:rsid w:val="00EF61A9"/>
    <w:rsid w:val="00EF6BF9"/>
    <w:rsid w:val="00EF7BF6"/>
    <w:rsid w:val="00F03B4A"/>
    <w:rsid w:val="00F07671"/>
    <w:rsid w:val="00F1340F"/>
    <w:rsid w:val="00F142D0"/>
    <w:rsid w:val="00F147F1"/>
    <w:rsid w:val="00F1554D"/>
    <w:rsid w:val="00F176FE"/>
    <w:rsid w:val="00F1792E"/>
    <w:rsid w:val="00F22821"/>
    <w:rsid w:val="00F31798"/>
    <w:rsid w:val="00F32E60"/>
    <w:rsid w:val="00F37841"/>
    <w:rsid w:val="00F421CB"/>
    <w:rsid w:val="00F4291F"/>
    <w:rsid w:val="00F430E2"/>
    <w:rsid w:val="00F44062"/>
    <w:rsid w:val="00F45346"/>
    <w:rsid w:val="00F45A18"/>
    <w:rsid w:val="00F5010E"/>
    <w:rsid w:val="00F50450"/>
    <w:rsid w:val="00F5319B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B1355"/>
    <w:rsid w:val="00FC0545"/>
    <w:rsid w:val="00FC2FD8"/>
    <w:rsid w:val="00FD607E"/>
    <w:rsid w:val="00FD6C36"/>
    <w:rsid w:val="00FD6CB5"/>
    <w:rsid w:val="00FE0EA6"/>
    <w:rsid w:val="00FE4C3A"/>
    <w:rsid w:val="00FE5E63"/>
    <w:rsid w:val="00FF2EF5"/>
    <w:rsid w:val="00FF4305"/>
    <w:rsid w:val="00FF6345"/>
    <w:rsid w:val="4AC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F29B9CBE-7AAC-40D2-89D0-EE5EEC86FB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  <w:style w:type="character" w:styleId="FollowedHyperlink">
    <w:name w:val="FollowedHyperlink"/>
    <w:basedOn w:val="DefaultParagraphFont"/>
    <w:uiPriority w:val="99"/>
    <w:semiHidden/>
    <w:unhideWhenUsed/>
    <w:rsid w:val="009471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F8F"/>
    <w:rPr>
      <w:color w:val="605E5C"/>
      <w:shd w:val="clear" w:color="auto" w:fill="E1DFDD"/>
    </w:rPr>
  </w:style>
  <w:style w:type="character" w:styleId="apple-tab-span" w:customStyle="1">
    <w:name w:val="apple-tab-span"/>
    <w:basedOn w:val="DefaultParagraphFont"/>
    <w:rsid w:val="00815A92"/>
  </w:style>
  <w:style w:type="paragraph" w:styleId="xmsonormal" w:customStyle="1">
    <w:name w:val="x_msonormal"/>
    <w:basedOn w:val="Normal"/>
    <w:rsid w:val="008D2591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Christine Pawliuk</lastModifiedBy>
  <revision>5</revision>
  <lastPrinted>2016-04-28T20:49:00.0000000Z</lastPrinted>
  <dcterms:created xsi:type="dcterms:W3CDTF">2019-03-25T16:09:00.0000000Z</dcterms:created>
  <dcterms:modified xsi:type="dcterms:W3CDTF">2019-10-15T15:36:49.7838525Z</dcterms:modified>
</coreProperties>
</file>